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A4" w:rsidRPr="003A66A4" w:rsidRDefault="003A66A4" w:rsidP="003A66A4">
      <w:pPr>
        <w:spacing w:before="120" w:after="120" w:line="312" w:lineRule="atLeast"/>
        <w:jc w:val="center"/>
        <w:outlineLvl w:val="2"/>
        <w:rPr>
          <w:rFonts w:ascii="Cambria" w:eastAsia="Times New Roman" w:hAnsi="Cambria" w:cs="Times New Roman"/>
          <w:b/>
          <w:bCs/>
          <w:color w:val="AE0000"/>
          <w:sz w:val="31"/>
          <w:szCs w:val="31"/>
          <w:lang w:eastAsia="ru-RU"/>
        </w:rPr>
      </w:pPr>
      <w:r w:rsidRPr="003A66A4">
        <w:rPr>
          <w:rFonts w:ascii="Cambria" w:eastAsia="Times New Roman" w:hAnsi="Cambria" w:cs="Times New Roman"/>
          <w:b/>
          <w:bCs/>
          <w:color w:val="AE0000"/>
          <w:sz w:val="31"/>
          <w:szCs w:val="31"/>
          <w:lang w:eastAsia="ru-RU"/>
        </w:rPr>
        <w:t>Устав</w:t>
      </w:r>
    </w:p>
    <w:p w:rsidR="003A66A4" w:rsidRPr="003A66A4" w:rsidRDefault="003A66A4" w:rsidP="003A66A4">
      <w:pPr>
        <w:spacing w:before="120" w:after="120" w:line="312" w:lineRule="atLeast"/>
        <w:jc w:val="center"/>
        <w:outlineLvl w:val="2"/>
        <w:rPr>
          <w:rFonts w:ascii="Cambria" w:eastAsia="Times New Roman" w:hAnsi="Cambria" w:cs="Times New Roman"/>
          <w:b/>
          <w:bCs/>
          <w:color w:val="AE0000"/>
          <w:sz w:val="31"/>
          <w:szCs w:val="31"/>
          <w:lang w:eastAsia="ru-RU"/>
        </w:rPr>
      </w:pPr>
      <w:r w:rsidRPr="003A66A4">
        <w:rPr>
          <w:rFonts w:ascii="Cambria" w:eastAsia="Times New Roman" w:hAnsi="Cambria" w:cs="Times New Roman"/>
          <w:b/>
          <w:bCs/>
          <w:color w:val="AE0000"/>
          <w:sz w:val="31"/>
          <w:szCs w:val="31"/>
          <w:lang w:eastAsia="ru-RU"/>
        </w:rPr>
        <w:t>общественного движения</w:t>
      </w:r>
    </w:p>
    <w:p w:rsidR="003A66A4" w:rsidRPr="003A66A4" w:rsidRDefault="003A66A4" w:rsidP="003A66A4">
      <w:pPr>
        <w:spacing w:before="120" w:after="120" w:line="312" w:lineRule="atLeast"/>
        <w:jc w:val="center"/>
        <w:outlineLvl w:val="2"/>
        <w:rPr>
          <w:rFonts w:ascii="Cambria" w:eastAsia="Times New Roman" w:hAnsi="Cambria" w:cs="Times New Roman"/>
          <w:b/>
          <w:bCs/>
          <w:color w:val="AE0000"/>
          <w:sz w:val="31"/>
          <w:szCs w:val="31"/>
          <w:lang w:eastAsia="ru-RU"/>
        </w:rPr>
      </w:pPr>
      <w:r w:rsidRPr="003A66A4">
        <w:rPr>
          <w:rFonts w:ascii="Cambria" w:eastAsia="Times New Roman" w:hAnsi="Cambria" w:cs="Times New Roman"/>
          <w:b/>
          <w:bCs/>
          <w:color w:val="AE0000"/>
          <w:sz w:val="31"/>
          <w:szCs w:val="31"/>
          <w:lang w:eastAsia="ru-RU"/>
        </w:rPr>
        <w:t>«</w:t>
      </w:r>
      <w:r w:rsidR="006E5833">
        <w:rPr>
          <w:rFonts w:ascii="Cambria" w:eastAsia="Times New Roman" w:hAnsi="Cambria" w:cs="Times New Roman"/>
          <w:b/>
          <w:bCs/>
          <w:color w:val="AE0000"/>
          <w:sz w:val="31"/>
          <w:szCs w:val="31"/>
          <w:lang w:eastAsia="ru-RU"/>
        </w:rPr>
        <w:t>Российский охотничий союз</w:t>
      </w:r>
      <w:r w:rsidRPr="003A66A4">
        <w:rPr>
          <w:rFonts w:ascii="Cambria" w:eastAsia="Times New Roman" w:hAnsi="Cambria" w:cs="Times New Roman"/>
          <w:b/>
          <w:bCs/>
          <w:color w:val="AE0000"/>
          <w:sz w:val="31"/>
          <w:szCs w:val="31"/>
          <w:lang w:eastAsia="ru-RU"/>
        </w:rPr>
        <w:t>»</w:t>
      </w:r>
    </w:p>
    <w:p w:rsidR="003A66A4" w:rsidRPr="003A66A4" w:rsidRDefault="003A66A4" w:rsidP="003A66A4">
      <w:pPr>
        <w:spacing w:after="0" w:line="270" w:lineRule="atLeast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Verdana" w:eastAsia="Times New Roman" w:hAnsi="Verdana" w:cs="Times New Roman"/>
          <w:b/>
          <w:bCs/>
          <w:i/>
          <w:iCs/>
          <w:color w:val="000000"/>
          <w:sz w:val="18"/>
          <w:lang w:eastAsia="ru-RU"/>
        </w:rPr>
        <w:t> </w:t>
      </w:r>
      <w:r w:rsidR="006E5833">
        <w:rPr>
          <w:rFonts w:ascii="Verdana" w:eastAsia="Times New Roman" w:hAnsi="Verdana" w:cs="Times New Roman"/>
          <w:b/>
          <w:bCs/>
          <w:i/>
          <w:iCs/>
          <w:color w:val="000000"/>
          <w:sz w:val="18"/>
          <w:lang w:eastAsia="ru-RU"/>
        </w:rPr>
        <w:t>Москва</w:t>
      </w:r>
      <w:r w:rsidRPr="003A66A4">
        <w:rPr>
          <w:rFonts w:ascii="Verdana" w:eastAsia="Times New Roman" w:hAnsi="Verdana" w:cs="Times New Roman"/>
          <w:b/>
          <w:bCs/>
          <w:i/>
          <w:iCs/>
          <w:color w:val="000000"/>
          <w:sz w:val="18"/>
          <w:lang w:eastAsia="ru-RU"/>
        </w:rPr>
        <w:t xml:space="preserve"> 201</w:t>
      </w:r>
      <w:r w:rsidR="00293B6F">
        <w:rPr>
          <w:rFonts w:ascii="Verdana" w:eastAsia="Times New Roman" w:hAnsi="Verdana" w:cs="Times New Roman"/>
          <w:b/>
          <w:bCs/>
          <w:i/>
          <w:iCs/>
          <w:color w:val="000000"/>
          <w:sz w:val="18"/>
          <w:lang w:eastAsia="ru-RU"/>
        </w:rPr>
        <w:t>3</w:t>
      </w:r>
    </w:p>
    <w:p w:rsidR="003A66A4" w:rsidRPr="003A66A4" w:rsidRDefault="003A66A4" w:rsidP="003A66A4">
      <w:pPr>
        <w:spacing w:after="0" w:line="270" w:lineRule="atLeast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Статья 1. ОБЩИЕ ПОЛОЖЕНИЯ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6E5833" w:rsidP="006E5833">
      <w:pPr>
        <w:spacing w:before="120"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3A66A4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A66A4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бщественное движение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Российский охотничий союз</w:t>
      </w:r>
      <w:r w:rsidR="003A66A4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дальнейшем именуемое «Движение», является состоящим из участников и не имеющим членства добровольным массовым общественным объединением, преследующим социальные, политические и иные общественно полезные цели, поддерживаемые участниками Движения.</w:t>
      </w:r>
    </w:p>
    <w:p w:rsidR="003A66A4" w:rsidRPr="003A66A4" w:rsidRDefault="006E5833" w:rsidP="006E5833">
      <w:pPr>
        <w:spacing w:before="120" w:after="120" w:line="270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3A66A4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Полное наименование Движения: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бщественное движение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Российский охотничий союз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A66A4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A66A4" w:rsidRPr="003A66A4" w:rsidRDefault="006E5833" w:rsidP="006E5833">
      <w:pPr>
        <w:spacing w:before="120" w:after="120" w:line="270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3A66A4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Сокращенное наименование Движения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ОД «Российский охотничий союз»</w:t>
      </w:r>
    </w:p>
    <w:p w:rsidR="003A66A4" w:rsidRPr="0085417F" w:rsidRDefault="006E5833" w:rsidP="006E5833">
      <w:pPr>
        <w:spacing w:before="120" w:after="120" w:line="270" w:lineRule="atLeast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3A66A4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A66A4" w:rsidRPr="00854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</w:t>
      </w:r>
      <w:r w:rsidR="00C051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Полное н</w:t>
      </w:r>
      <w:r w:rsidR="001C79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аименование</w:t>
      </w:r>
      <w:r w:rsidR="001C7921" w:rsidRPr="00854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79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1C7921" w:rsidRPr="00854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79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английском</w:t>
      </w:r>
      <w:r w:rsidR="001C7921" w:rsidRPr="00854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79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языке</w:t>
      </w:r>
      <w:r w:rsidR="001C7921" w:rsidRPr="00854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C051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Public</w:t>
      </w:r>
      <w:r w:rsidR="00C051E6" w:rsidRPr="00854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051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movement</w:t>
      </w:r>
      <w:r w:rsidRPr="00854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C051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Russian</w:t>
      </w:r>
      <w:r w:rsidR="00C051E6" w:rsidRPr="00854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051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hunting</w:t>
      </w:r>
      <w:r w:rsidR="00C051E6" w:rsidRPr="00854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051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Union</w:t>
      </w:r>
      <w:r w:rsidRPr="00854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A66A4" w:rsidRPr="00854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Деятельность Движения основывается на принципах добровольности, равноправия всех его участников, самоуправления и законности.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1.6. Движение  осуществляет свою деятельность вне политических партий и течений в соответствии с Конституцией Российской Федерации (далее РФ), Гражданским кодексом  РФ, ФЗ «Об общественных объединениях», другими нормативными правовыми актами, действующими на территории РФ настоящим Уставом, нормами международного права, ратифицированными РФ. 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1.7. Движение является некоммерческой организацией - юридическим лицом, не имеющим в качестве основной цели своей деятельности извлечение прибыли и не распределяющая прибыль между учредителями и (или) участниками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1.8. </w:t>
      </w:r>
      <w:r w:rsidR="00DC0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Движение </w:t>
      </w:r>
      <w:r w:rsidR="00014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создавать</w:t>
      </w:r>
      <w:r w:rsidR="00DC0F87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4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егиональные и местные отделения, вхо</w:t>
      </w:r>
      <w:r w:rsidR="008541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дящие в его структуру, действующие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имени Движения на соответствующих территориях субъектов РФ на основании настоящего Устава.</w:t>
      </w:r>
    </w:p>
    <w:p w:rsidR="003A66A4" w:rsidRPr="003A66A4" w:rsidRDefault="003A66A4" w:rsidP="0000410B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1.9. </w:t>
      </w:r>
      <w:r w:rsidR="001B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(м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есто нахождения</w:t>
      </w:r>
      <w:r w:rsidR="001B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Движения определяется местом нахождения лица, имеющим право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</w:t>
      </w:r>
      <w:r w:rsidR="001B02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овать от имени Движения без доверенности</w:t>
      </w:r>
      <w:r w:rsidR="00004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(Председатель Центрального Совета)</w:t>
      </w:r>
      <w:r w:rsidR="004E19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0041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…….???????????????????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1.10. Движение приобретает статус  юридического лица с момента государственной регистрации, имеет в собственности обособленное имущество, отвечает по своим обязательствам этим имуществом, может от своего имени и в рамках, установленных законом для общественных объединений,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1.11. В соответствии с действующим законодательством Движение считается созданным с момента принятия решения об его создании. Правоспособность Движения как юридического лица возникает с момента его государственной регистрации.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1.12. Движение имеет обособленное имущество самостоятельный баланс, расчетный и другие счета в банковских учреждениях, в том числе и в иностранной валюте, круглую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печать со своим названием, штампы и бланки со своим наименованием и эмблемой и другие реквизиты, утверждаемые и зарегистрированные в установленном законом порядке.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1.13. Движение может иметь зарегистрированную в порядке, установленном законом Российской Федерации, символику, в том числе эмблемы, флаги и вымпелы.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1.14. Вмешательство органов государственной власти и их должностных лиц в деятельность Движения, равно как и вмешательство Движения в деятельность органов государственной власти и их должностных лиц, не допускается, за исключением случаев, предусмотренных законодательством.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1.15.Учредители и участники Движения не отвечают по обязательствам Движения, а Движение не отвечает по обязательствам учредителей и участников.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1.16. Деятельность Движения является гласной, а информация об его учредительных и программных документах – общедоступной.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Статья 2. ЦЕЛИ ДВИЖЕНИЯ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Цели Движения:</w:t>
      </w:r>
    </w:p>
    <w:p w:rsidR="003A66A4" w:rsidRPr="00C35D0D" w:rsidRDefault="003A66A4" w:rsidP="00C35D0D">
      <w:pPr>
        <w:spacing w:before="120" w:after="120" w:line="27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объединение </w:t>
      </w:r>
      <w:r w:rsidR="0051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участия в становлении и укреплении </w:t>
      </w:r>
      <w:r w:rsidR="00513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охотничьего </w:t>
      </w:r>
      <w:r w:rsidR="00C35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ремесла на территории России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утверждении социальной </w:t>
      </w:r>
      <w:r w:rsidR="008710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справедливой политики</w:t>
      </w:r>
      <w:r w:rsidR="00C35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сфере охотничьего хозяйства</w:t>
      </w:r>
      <w:r w:rsidR="008710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объектов животного мира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2.1.2. участие </w:t>
      </w:r>
      <w:r w:rsidR="00C35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возрождении экономического и духовного могущества России;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поддержка проектов, направленных на возрождение отечественной культуры и духовности;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2.1.4. сплочение </w:t>
      </w:r>
      <w:r w:rsidR="00C35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привлечение их сил, способностей и энергии к решению актуальных проблем</w:t>
      </w:r>
      <w:r w:rsidR="008710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="008710A9" w:rsidRPr="008710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710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сфере охотничьего хозяйства и объектов животного мира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2.1.5. повышение роли </w:t>
      </w:r>
      <w:r w:rsidR="00C35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решении социально значимых вопросов;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2.1.6. участие в подготовке и обсуждении проектов</w:t>
      </w:r>
      <w:r w:rsidR="00C35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государственной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35D0D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политики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</w:t>
      </w:r>
      <w:r w:rsidR="00C35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сохранения и использования природных ресурсов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2.1.7. осуществление мероприятий, направленных на повышение гражданской активности </w:t>
      </w:r>
      <w:r w:rsidR="0001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2.1.8. вовлечение российской </w:t>
      </w:r>
      <w:r w:rsidR="0001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общественную и политическую жизнь;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2.1.9. поддержка </w:t>
      </w:r>
      <w:r w:rsidR="0001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охотников в правовых вопросах, касающихся </w:t>
      </w:r>
      <w:r w:rsidR="008710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охотничьих хозяйств и объектов животного мира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2.1.10. повышение уровня информированности </w:t>
      </w:r>
      <w:r w:rsidR="00012D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их правах;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2.1.11. осуществление деятельности, направленной на защиту прав и законных интересов </w:t>
      </w:r>
      <w:r w:rsidR="0011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2.1.12. политическое просвещение </w:t>
      </w:r>
      <w:r w:rsidR="001E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2.1.13. оказание содействия в проведении качественных преобразований в сфере образования и науки, в повышении интеллектуального уровня </w:t>
      </w:r>
      <w:r w:rsidR="001E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2.1.14. решение проблемы </w:t>
      </w:r>
      <w:r w:rsidR="001E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общедоступности охоты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2.1.15. участие в разработке и осуществлении государственных программ по </w:t>
      </w:r>
      <w:r w:rsidR="001E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развитию охотничьего </w:t>
      </w:r>
      <w:r w:rsidR="00B376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2.1.16. участие в разработке </w:t>
      </w:r>
      <w:r w:rsidR="001E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законодательства в сфере оборота гражданского оружия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2.1.17. пропаганда здорового образа жизни среди подростков и молодежи;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2.1.18. осуществление поддержки проектов,</w:t>
      </w:r>
      <w:r w:rsidR="00451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направленных на восстановление и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сохранение</w:t>
      </w:r>
      <w:r w:rsidR="00451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природных ресурсов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4514F3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2.1.19. воспитание и развитие патриотических идей среди молодежи и других слоев</w:t>
      </w:r>
      <w:r w:rsidR="004514F3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2.1.20. содействие укреплению межнациональных связей в </w:t>
      </w:r>
      <w:r w:rsidR="001E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охотничьей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среде;</w:t>
      </w:r>
    </w:p>
    <w:p w:rsidR="003A66A4" w:rsidRPr="003A66A4" w:rsidRDefault="002F4F4B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2.1.21. </w:t>
      </w:r>
      <w:r w:rsidR="003A66A4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взаимодействия с российскими и международными </w:t>
      </w:r>
      <w:r w:rsidR="001E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охотничьими</w:t>
      </w:r>
      <w:r w:rsidR="003A66A4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объединениями;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2.1.22. совместная деятельность с организациями, учреждениями и фондами на основе взаимовыгодного сотрудничества в той мере, которая не противоречит целям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2.1.23. поддержка </w:t>
      </w:r>
      <w:r w:rsidR="001E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охотничьих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самодеятельных и профессиональных коллективов, проведение конкурсов и фестивалей, содействие участию в концертах и фестивалях на территории Российской Федерации и за рубежом;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2.1.24. содействие развитию физической культуры, спорта и туризма в </w:t>
      </w:r>
      <w:r w:rsidR="001E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охотничьей отрасли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2.1.25. создание системы по организации досуга и отдыха </w:t>
      </w:r>
      <w:r w:rsidR="001E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охотников и членов их семей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Статья 3. ПРАВА И ОБЯЗАННОСТИ ДВИЖЕНИЯ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3.1. Для осуществления уставных целей Движение имеет право в порядке, предусмотренном законодательством Российской Федерации: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 участвовать в выборах и референдумах в порядке, установленном законодательством Российской Федерации;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свободно распространять информацию о своей деятельности;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участвовать в выработке решений органов государственной власти и органов местного самоуправления в порядке и объеме, предусмотренными Федеральным законом «Об общественных объединениях» и другими законами;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организовывать широкие общественные дискуссии и обсуждения</w:t>
      </w:r>
      <w:r w:rsidR="00DE5B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вопросам стратегии развития страны, отдельных регионов РФ, отраслей экономики, социальной сферы и по другим вопросам, представляющим общественный интерес;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3.1.5. организовывать и проводить научные исследования социально-экономических, политических процессов в </w:t>
      </w:r>
      <w:r w:rsidR="00DE5B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стране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разрабатывать научные рекомендации по совершенствованию деятельности органов государственной власти и местного самоуправления;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3.1.6. осуществлять подготовку предложений и программ по проведению социально - экономической политики, внутренней политики, в пределах территориальной сферы деятельности;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3.1.7. осуществлять поддержку различных форм общественной самоорганизации, в т.ч. местного самоуправления, профессиональных союзов и </w:t>
      </w:r>
      <w:proofErr w:type="spellStart"/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саморегулируемых</w:t>
      </w:r>
      <w:proofErr w:type="spellEnd"/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организаций;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3.1.8. проводить собрания, митинги, демонстрации, шествия, пикетирование;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3.1.9. учреждать средства массовой информации и осуществлять издательскую деятельность;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3.1.10. представлять и защищать свои права, законные интересы своих участников, а также других граждан в органах государственной власти, органах местного самоуправления и общественных объединениях;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3.1.11. взаимодействовать с органами государственной власти Российской Федерации и органами местного самоуправления, выступать с инициативами по различным вопросам общественной жизни, вносить предложения в органы государственной власти Российской Федерации, органы местного самоуправления, в соответствии с действующим законодательством;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3.1.12. вступать в международные общественные объединения, приобретать права и нести обязанности, соответствующие статусу этих международных общественных объединений, поддерживать прямые международные контакты и связи, заключать соглашения с зарубежными некоммерческими неправительственными объединениями;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3.1.13. учреждать собственные премии и устанавливать стипендии, осуществлять благотворительную деятельность;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3.1.14. выступать учредителем (соучредителем) общественных объединений, а также иных некоммерческих организаций,  добровольно объединяться в ассоциации (союзы) с общественными объединениями;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3.1.15. вести просветительскую и миссионерскую деятельность;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3.1.16. пропагандировать среди </w:t>
      </w:r>
      <w:r w:rsidR="00E67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исторические, морально-нравственные при</w:t>
      </w:r>
      <w:r w:rsidR="00564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нципы, традиции и устои российского охотничьего дела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3.1.17. организовывать и принимать участие в мероприятиях, акциях, программах, направленных на </w:t>
      </w:r>
      <w:r w:rsidR="00E670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сохранении природных ресурсов страны;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3.1.18.</w:t>
      </w:r>
      <w:r w:rsidR="004D6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69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рационально э</w:t>
      </w:r>
      <w:r w:rsidR="002F4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ксплуатировать запасы охотничьи</w:t>
      </w:r>
      <w:r w:rsidR="001520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 хозяйств и объектов</w:t>
      </w:r>
      <w:r w:rsidR="002F4F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животного мира</w:t>
      </w:r>
      <w:r w:rsidR="004D69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общедоступных охотничьих  угодьях , вести охотничьи </w:t>
      </w:r>
      <w:r w:rsidR="004D69A1" w:rsidRPr="004D69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хозяйства на научной основе;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3.1.19. иные права, предусмотренные действующим законодательством РФ.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Движение обязано: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3.2.1. соблюдать законодательство Российской Федерации, общепризнанные принципы и нормы международного права, касающиеся сферы его деятельности, а также нормы, предусмотренные уставом Движения и иными учредительными документами;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3.2.2. ежегодно публиковать отчет об использовании своего имущества или обеспечивать доступность ознакомления с указанным отчетом;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 ежегодно информировать орган, принявший решение о государственной регистрации Движения, о продолжении своей деятельности с указанием действительн</w:t>
      </w:r>
      <w:r w:rsidR="00A36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адреса (места нахождения)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6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имеющим право</w:t>
      </w:r>
      <w:r w:rsidR="00A36E9B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</w:t>
      </w:r>
      <w:r w:rsidR="00A36E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овать от имени Движения без доверенности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его названия и данных о руководителях Движения в объеме сведений, включаемых в единый государственный реестр юридических лиц;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3.2.4. представлять по запросу органа, принимающего решения о государственной регистрации общественных объединений, решения руководящих органов и должностных лиц Движения, а также годовые и квартальные отчеты о своей деятельности в объеме сведений, представляемых в налоговые органы;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3.2.5. допускать представителей органа, принимающего решения о государственной регистрации общественных объединений, на проводимые Движением мероприятия;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3.2.6. оказывать содействие представителям органа, принимающего решения о государственной регистрации общественных объединений, в ознакомлении с деятельностью Движения в связи с достижением уставных целей и соблюдением законодательства Российской Федерации;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3.2.7. информировать орган, принявший решение о государственной регистрации Движения, об изменении сведений, включаемых в единый государственный реестр юридических лиц, за исключением сведений о полученных лицензиях, в течение трех дней с момента таких изменений.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3.2.8. информировать федеральный орган государственной регистрации об объеме получаемых общественным объединением от международных и иностранных организаций, иностранных граждан и лиц без гражданства денежных средств и иного имущества, о целях их расходования или использования и об их фактическом расходовании или использовании по форме и в сроки, которые устанавливаются уполномоченным федеральным органом исполнительной власти.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Неоднократное непредставление Движением в установленный срок обновленных сведений, необходимых для внесения изменений в единый государственный реестр юридических лиц, является основанием для обращения органа, принявшего решение о государственной регистрации Движения, в суд с требованием о признании Движения прекратившим свою деятельность в качестве юридического лица и об исключении его из единого государственного реестра юридических лиц.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Статья 4. УЧАСТНИКИ ДВИЖЕНИЯ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Участие в Движении является добровольным.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Участниками Движения являются: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</w:t>
      </w:r>
      <w:r w:rsidR="009A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 лица – граждане, достигшие 18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 и обратившиеся с заявлением о вступлении в Движение,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юридические лица – общественные объединения, выразившие поддержку целям Движения и (или) его конкретным акциям, признающие Устав, принимающие участие в его деятельности, в том числе путем финансирования на добровольной основе проводимых Движением мероприятий и подавшие официальную заявку на коллективное вступление в Движение.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Иностранные граждане и лица без гражданства наравне с гражданами Российской Федерации могут быть участниками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Полномочиями принятия в Движен</w:t>
      </w:r>
      <w:r w:rsidR="009A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 обладают Председатель 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Движения, </w:t>
      </w:r>
      <w:r w:rsidR="009A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Центральный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 Движения и Съезд</w:t>
      </w:r>
      <w:r w:rsidR="009A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Движения, Председатель </w:t>
      </w:r>
      <w:r w:rsidR="009A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7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регионального отделения,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 реги</w:t>
      </w:r>
      <w:r w:rsidR="009A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онального отделения, Съезд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 Движения, Председатель</w:t>
      </w:r>
      <w:r w:rsidR="00067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местного отделения, Совет местного отделения, </w:t>
      </w:r>
      <w:r w:rsidR="00067F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 Участников</w:t>
      </w:r>
      <w:r w:rsidR="00067FE0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отделения,</w:t>
      </w:r>
      <w:r w:rsidR="009A62DA" w:rsidRPr="009A62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наличии</w:t>
      </w:r>
      <w:r w:rsidR="00BF7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региональных и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местных отделений. 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4.3. Учредители Движения являются участниками и имеют соответствующие права и обязанности.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Участники Движения – физические и юридические лица – имеют равные права и несут равные обязанности.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Юридические лица, входящие в Движение, участвуют в управлении и деятельности Движения через своих полномочных представителей.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 Участник Движения (для юридических лиц – представитель) имеет право: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4.6.1. принимать участие в Съездах</w:t>
      </w:r>
      <w:r w:rsidR="00D87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 и </w:t>
      </w:r>
      <w:r w:rsidR="00D87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Съездах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региональных отделений Движения, а также в </w:t>
      </w:r>
      <w:r w:rsidR="00D87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Съездах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местных отделений (при их наличии);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4.6.2. избирать и быть избранным в контрольно-ревизионные и руководящие органы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4.6.3. регулярно получать информацию о деятельности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4.6.4. вносить предложения по вопросам деятельности Движения и участвовать в их обсуждении и реализации;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4.6.6. принимать участие в мероприятиях Движения, вносить предложения, излагать свои взгляды и участвовать в обсуждении всех рассматриваемых вопросов;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4.6.6. принимать участие во всех формах деятельности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4.6.7. пользоваться в установленном порядке принадлежащим Движению или арендованным им имуществом;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4.6.8. участвовать в реализации проектов и программ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4.6.9 обращаться за помощью к Движению для защиты своих прав и интересов;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4.6.10. представлять интересы Движения в отношениях с государственными органами, а также в отношениях с другими общественными объединениями и лицами по поручению органов управления Движения;</w:t>
      </w:r>
    </w:p>
    <w:p w:rsidR="00D8762E" w:rsidRDefault="003A66A4" w:rsidP="003A66A4">
      <w:pPr>
        <w:spacing w:before="120" w:after="120" w:line="27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4.6.11. свободно выйти из Движения на основании письменного заявления, путем подачи заявления  Председателю</w:t>
      </w:r>
      <w:r w:rsidR="00D87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</w:t>
      </w:r>
      <w:r w:rsidR="00D87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Председателю Совета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</w:t>
      </w:r>
      <w:r w:rsidR="00D87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етствующего местного отделения,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Председателю Совета соответствующего </w:t>
      </w:r>
      <w:r w:rsidR="00D876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регионального отделения;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4.6.12. осуществлять иные права, вытекающие из настоящего устава и действующего законодательства.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 Участник Движения обязан: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4.7.1. соблюдать настоящий Устав и избегать действий, нарушающих Устав, а также действий, наносящих ущерб Движению, воздерживаться от деятельности, противоречащей целям, провозглашенным Движением, выполнять решения руководящих органов, принятые в пределах их компетенции, определенной Уставом;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4.7.2. поддерживать деятельность Движения в реализации его цели и задач;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4.7.3. способствовать повышению эффективности работы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4.7.4. активно участвовать в работе органов, в которые они избраны;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4.7.5.проявлять инициативу и активно принимать личное участие в деятельности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4.7.6. укреплять авторитет Движения своей общественной деятельностью и стремиться вести нравственный образ жизни.</w:t>
      </w:r>
    </w:p>
    <w:p w:rsidR="003A66A4" w:rsidRDefault="003A66A4" w:rsidP="003A66A4">
      <w:pPr>
        <w:spacing w:before="120" w:after="120" w:line="27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4.7.7. выполнять добровольно принятые на себя обязательства, руководствоваться в своей деятельности целями, задачами и принципами Движения.</w:t>
      </w:r>
    </w:p>
    <w:p w:rsidR="00641C37" w:rsidRDefault="00641C37" w:rsidP="003A66A4">
      <w:pPr>
        <w:spacing w:before="120" w:after="120" w:line="27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1C37" w:rsidRPr="003A66A4" w:rsidRDefault="00641C37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Статья 5. РУКОВОДЯЩИЕ ОРГАНЫ И КОНТРОЛЬНО-РЕВИЗИОННЫЕ ОРГАНЫ ДВИЖЕНИЯ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Органами управления Движения являются: Съезд</w:t>
      </w:r>
      <w:r w:rsidR="006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 Движения (далее по тексту – Съезд); Центральный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 Движения (далее по тексту – </w:t>
      </w:r>
      <w:r w:rsidR="006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Центральный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Совет).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Высшим руководящим органом Движения является – </w:t>
      </w: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Съезд.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Основной функцией Съезда является обеспечение соблюдения Движением целей, определенных настоящим Уставом. Съезд со</w:t>
      </w:r>
      <w:r w:rsidR="006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зывается не реже одного раза в 3 (три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года </w:t>
      </w:r>
      <w:r w:rsidR="006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Центральным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Советом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К исключительной компетенции Съезда относится решение следующих вопросов: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5.3.1. утверждение настоящего Устава;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5.3.2. изменение настоящего Устава и внесение дополнений;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5.3.3. определение приоритетных направлений деятельности Движения, принципов  формирования и использования его имущества;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5.3.4. избрание членов </w:t>
      </w:r>
      <w:r w:rsidR="006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5.3.5. избрание </w:t>
      </w:r>
      <w:r w:rsidR="00641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ревизионной комиссии;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5.3.6. избрание Председателя </w:t>
      </w:r>
      <w:r w:rsidR="00F20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5.3.7. утверждение программы и планов деятельности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5.3.8. утверждение годового отчета о деятельности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5.3.9.принятие решений об организации и открытии Отделений Движения в других субъектах Российской Федерации;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5.3.10. назначение ликвидационной комиссии, утверждение ликвидационного баланса;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5.3.11. реорганизация и ликвидация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5.3.12.определяет принципы формирования и использования имущества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5.3.13. рассматривает и принимает решения по другим вопросам, затрагивающим интересы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Съезд может принять к своему рассмотрению и другие вопросы деятельности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5.5. Съезд правомочен, если на нем присутствует более половины </w:t>
      </w:r>
      <w:r w:rsidR="00F20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Решения на Съезде принимаются</w:t>
      </w:r>
      <w:r w:rsidR="00F20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открытым голосованием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Выборы членов </w:t>
      </w:r>
      <w:r w:rsidR="00F20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и Председателя </w:t>
      </w:r>
      <w:r w:rsidR="00F20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 Совета, Центральной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ревизионной комиссии могут быть тайными, если об этом поступило предложение от кого-либо из </w:t>
      </w:r>
      <w:r w:rsidR="00F20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 него проголосовало более половины присутствующих на Съезде </w:t>
      </w:r>
      <w:r w:rsidR="00F20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Вопросы, относящиеся к исключительной компетенции Съезда, при</w:t>
      </w:r>
      <w:r w:rsidR="00F20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нимаются квалифицированным</w:t>
      </w:r>
      <w:r w:rsidR="00081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(2/3)</w:t>
      </w:r>
      <w:r w:rsidR="00F205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большинством голосов участников Съезда.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5.7. Решения по остальным вопросам, не относящимся к исключительной компетенции Съезда, принимаются простым большинством голосов его участников, присутствующих на заседании, открытым голосованием.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5.8. В период между Съездами постоянно действующим руководящим органом Движения является </w:t>
      </w:r>
      <w:r w:rsidR="00081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Центральный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Совет, избираемый на </w:t>
      </w:r>
      <w:r w:rsidR="00081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и подотчетный Съезду.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5.9. Число членов </w:t>
      </w:r>
      <w:r w:rsidR="00081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Центрального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должно быть не менее </w:t>
      </w:r>
      <w:r w:rsidR="00081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 и определяется на Съезде.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5.10. </w:t>
      </w:r>
      <w:r w:rsidR="0008112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Центральный</w:t>
      </w: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Совет Движения: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5.10.1. организует выполнение уставных целей и задач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5.10.2.осуществляет контроль за выполнением решений Съезда;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5.10.3. рассматривает и принимает решение о созыве Съезда, устанавливает дату и место проведения Съезда, квоту для региональных отделений на избрание </w:t>
      </w:r>
      <w:r w:rsidR="00081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готовит вопросы для обсуждения на Съезде;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5.10.4. ведет учет участников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5.10.5. рассматривает и утверждает смету расходов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5.10.6. определяет внутреннюю структуру органов Движения и утверждает положения о структурных (внутренних, не являющихся обособленными) подразделениях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5.10.7. принимает решения об участии и о формах участия Движения в деятельности других общественных объединений;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5.10.8. определяет тактику совместных действий участников Движения на предстоящий период;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5.10.9. после государственной регистрации Движения осуществляет права юридического лица и исполняет его обязанности от имени Движения в соответствии с настоящим Уставом;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5.10.10. представляет и защищает интересы участников Движения в государственных, хозяйственных, судебных органах и общественных организациях;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5.10.11. утверждает решения о создании региональных отделений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5.10.12. ежегодно информирует орган, принявший решение о государственной регистрации общественного объединения о продолжении своей деятельности с указанием действительного </w:t>
      </w:r>
      <w:r w:rsidR="00081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нахождения лица, имеющим право</w:t>
      </w:r>
      <w:r w:rsidR="00081122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</w:t>
      </w:r>
      <w:r w:rsidR="000811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овать от имени Движения без доверенности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5.10.13. рассматривает и решает другие вопросы, не относящиеся к исключительной компетенции Съезда.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5.11. Заседания </w:t>
      </w:r>
      <w:r w:rsidR="00B21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="000C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проводятся по мере необходимости, но не реже одного раза в 1 (один) год. Заседание считается правомочным при участии в нем более половины членов </w:t>
      </w:r>
      <w:r w:rsidR="000C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Совета. Заседания </w:t>
      </w:r>
      <w:r w:rsidR="000C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Центрального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ведет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Председатель</w:t>
      </w:r>
      <w:r w:rsidR="00353E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Центрального Совета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Движения. Решения принимаются открытым голосованием простым бол</w:t>
      </w:r>
      <w:r w:rsidR="000C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ьшинством голосов членов 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Совета, присутствующих на заседании.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5.12. </w:t>
      </w:r>
      <w:r w:rsidRPr="003A66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Пред</w:t>
      </w:r>
      <w:r w:rsidR="000C3C85" w:rsidRPr="000C3C8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седатель Центрального</w:t>
      </w:r>
      <w:r w:rsidRPr="003A66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Совета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5.12.1. Избирается Съездом</w:t>
      </w:r>
      <w:r w:rsidR="000C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 Движения сроком на 3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0C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года из числа членов </w:t>
      </w:r>
      <w:r w:rsidR="000C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5.12.2. возглавляет </w:t>
      </w:r>
      <w:r w:rsidR="000C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Центральный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5.12.3. руководит Съездом</w:t>
      </w:r>
      <w:r w:rsidR="000C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5.12.4. организует подготовку и проведение заседаний </w:t>
      </w:r>
      <w:r w:rsidR="000C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5.12.5. в период между заседаниями </w:t>
      </w:r>
      <w:r w:rsidR="000C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осуществляет руководство деятельностью Движения, в том числе принимает оперативные решения по вопросам повседневной деятельности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5.12.6. выполняет организационно-распорядительные функции, подписывает от имени Движения необходимые документы, соглашения, договоры, открывает в банках расчетные, валютные и другие счета и непосредственно представляет Движение в органах государственной власти, органах местного самоуправления, организациях и общественных объединениях;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5.12.7. распоряжается имуществом и средствами Движения в соответствии с решениями Съезда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5.12.8. действует от имени Движения без доверенности;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5.12.9. имеет право подписи банковских документов;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5.12.10. заключает договоры и совершает иные сделки;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5.12.11. имеет право выдавать доверенность на ведение деятельности от имени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5.12.12. непосредственно представляет Движение в органах государственной власти, органах местного самоуправления; организациях и общественных объединениях;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5.12.13. подписывает документы о создании и деятельности региональных отделений;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5.12.14. осуществляет иные полномочия, не отнесенные к компетенции Съезда и </w:t>
      </w:r>
      <w:r w:rsidR="00E91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Движения;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5.12.15. в случае отсутствия Председателя </w:t>
      </w:r>
      <w:r w:rsidR="00E91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Движения (по состоянию здоровья, нахождение его в отпуске, командировке и др. случаях) его функции выполняет один из членов </w:t>
      </w:r>
      <w:r w:rsidR="00E91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на основании доверенности, выданной ему Председателем </w:t>
      </w:r>
      <w:r w:rsidR="00B47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5.13. Ревизию финансовой и хозяйственной деятельности Движения проводит </w:t>
      </w:r>
      <w:r w:rsidR="0055758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Центральная</w:t>
      </w: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ревизионная комиссия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избираемая Съездом</w:t>
      </w:r>
      <w:r w:rsidR="00557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 Движения сроком на 3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557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три) года из числа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Движения. Число членов ревизионной комиссии должно быть не менее 3 (трех) человек.</w:t>
      </w:r>
    </w:p>
    <w:p w:rsidR="003A66A4" w:rsidRPr="003A66A4" w:rsidRDefault="00557581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5.14. Члены Центральной</w:t>
      </w:r>
      <w:r w:rsidR="003A66A4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ревизионной комиссии из своего числа избирают Председателя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</w:t>
      </w:r>
      <w:r w:rsidR="003A66A4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ревизионной комиссии.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5.15.Членами высшей ревизионной комиссии не может быть избран член </w:t>
      </w:r>
      <w:r w:rsidR="005575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5.16. </w:t>
      </w:r>
      <w:r w:rsidR="00557581" w:rsidRPr="0055758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Центральная</w:t>
      </w:r>
      <w:r w:rsidRPr="003A66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ревизионная комиссия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5.16.1.Осуществляет контроль за деятельностью Движения, в том числе в отделениях,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5.16.2.Осуществляет контроль за порядком прохождения дел, рассмотрения писем, жалоб и заявлений, за правильностью расходования средств Движения,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5.16.3. Осуществляет контроль за выполнением Устава и решений органов управления Движения,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5.16.4. Готовит заключение к годовому отчету и балансу,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5.16.5. Представляет ежегодный отчет о работе Движения Съезду.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5.17. В случае необходимости высшая ревизионная комиссия привлекает к проверкам аудиторские организации.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5.18. Все должностные лица Движения обязаны по запросу высшей ревизионной комиссии представлять необходимую информацию и документы.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5.19.Решения высшей ревизионной комиссии принимаются простым большинством голосов, заносятся в протокол, в необходимых случаях составляются акты. Документы ревизионной комиссии подписываются всеми ее членами.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Статья 6. РЕГИОНАЛЬНЫЕ ОТДЕЛЕНИЯ.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6.1.Региональные отделения создаются в субъектах Российской Федерации на основании решения Съезда</w:t>
      </w:r>
      <w:r w:rsidR="00B47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Движения, утверждаемого </w:t>
      </w:r>
      <w:r w:rsidR="00B47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Центральным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Советом. Региональное отделение Движения может быть расположено по месту регистрации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Региональные отделения действуют на основании собственного Устава, который не противоречит настоящему.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Высшим руководящим органом регионального отделения Движения является </w:t>
      </w:r>
      <w:r w:rsidR="00BF7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 Движения. Постоянно действующий руководящий орган –</w:t>
      </w:r>
      <w:r w:rsidR="00357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 регионального отделения и контрольный орган –</w:t>
      </w:r>
      <w:r w:rsidR="00357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евизионная комиссия</w:t>
      </w:r>
      <w:r w:rsidR="00BF7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A66A4" w:rsidRPr="003A66A4" w:rsidRDefault="003A66A4" w:rsidP="003A66A4">
      <w:pPr>
        <w:spacing w:before="120" w:after="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</w:t>
      </w:r>
      <w:r w:rsidR="00BF70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Съезд Участников</w:t>
      </w: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регионального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созывается по мере необходимости, но не реже одного раза в 1 (один) год</w:t>
      </w:r>
      <w:r w:rsidR="007E1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Советом регионального отделения. </w:t>
      </w:r>
      <w:r w:rsidR="007E1C63" w:rsidRPr="007E1C63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Съезд Участников регионального отделения</w:t>
      </w:r>
      <w:r w:rsidR="007E1C63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7E1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правомочен при участии в нем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менее 1/2 </w:t>
      </w:r>
      <w:r w:rsidR="007E1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местных отделений (при их наличии), созданных в пределах территории субъекта Российской Федерации или при отсутствии местных отделений при участии более 1/2 </w:t>
      </w:r>
      <w:r w:rsidR="007E1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входящих в состав регионального отделения. </w:t>
      </w:r>
      <w:r w:rsidR="007E1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 Съезда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местных отделений избираются на </w:t>
      </w:r>
      <w:r w:rsidR="007E1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Съезде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местных отделений по норме представительства, определяемой</w:t>
      </w:r>
      <w:r w:rsidR="007E1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Советом регионального отделения </w:t>
      </w:r>
      <w:r w:rsidR="007E1C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6.5. К полномочиям </w:t>
      </w:r>
      <w:r w:rsidR="00254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Съезда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 относятся: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6.5.1. Избрание постоянно действующего руководящего органа регионального отделения –</w:t>
      </w:r>
      <w:r w:rsidR="00357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</w:t>
      </w:r>
      <w:r w:rsidR="00254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отделения, Председателя Совета регионального отделения и</w:t>
      </w:r>
      <w:r w:rsidR="00254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Ревизионной комиссии</w:t>
      </w:r>
      <w:r w:rsidR="00254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оба органа избираются сроком на 2 (два) года.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6.5.2. Рассмотрение и утверждение отчетов</w:t>
      </w:r>
      <w:r w:rsidR="00254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регионального отделения и</w:t>
      </w:r>
      <w:r w:rsidR="00254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Ревизионной комиссии</w:t>
      </w:r>
      <w:r w:rsidR="002541F0" w:rsidRPr="00254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541F0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регионального отделения</w:t>
      </w:r>
      <w:r w:rsidR="00254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6.5.3. Избрание </w:t>
      </w:r>
      <w:r w:rsidR="00254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Съезд</w:t>
      </w:r>
      <w:r w:rsidR="00254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 по квоте, устанавливаемой </w:t>
      </w:r>
      <w:r w:rsidR="002541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Центральным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Советом.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6.6. </w:t>
      </w:r>
      <w:r w:rsidR="00414E79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</w:t>
      </w:r>
      <w:r w:rsidR="00414E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="00414E79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="00414E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гионального отделения правомочен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принимать решения</w:t>
      </w:r>
      <w:r w:rsidR="00E46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всем вопросам деятельности р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егионального отделения, за исключением тех, которые отнесены настоящим уставом к ведению Съезда</w:t>
      </w:r>
      <w:r w:rsidR="00414E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 и </w:t>
      </w:r>
      <w:r w:rsidR="00414E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Центрального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6.7. На Съезде</w:t>
      </w:r>
      <w:r w:rsidR="00EA1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 присутствуют </w:t>
      </w:r>
      <w:r w:rsidR="00EA1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региональных отделений согласно квотам, утверждаемым </w:t>
      </w:r>
      <w:r w:rsidR="00EA1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Центральным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Советом. </w:t>
      </w:r>
      <w:r w:rsidR="00EA1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Участники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избираются на </w:t>
      </w:r>
      <w:r w:rsidR="00EA111F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Съезде</w:t>
      </w:r>
      <w:r w:rsidR="00EA1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="00EA111F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6.8.</w:t>
      </w: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Совет регионального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является постоянной действующим руководящим органом регионального отделения Движения. Число членов </w:t>
      </w:r>
      <w:r w:rsidR="00EA1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</w:t>
      </w:r>
      <w:r w:rsidR="00EA1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может быть менее 3(трех) человек.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6.9. К полномочиям</w:t>
      </w:r>
      <w:r w:rsidR="00EA11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регионального отделения движения относятся: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6.9.1. Координация, организация и проведение различных коллективных акций (собрания, митинги, пикеты, демонстрации, шествия, обращение в суд и другие формы, предусмотренные законодательством РФ) в поддержку выдвинутых Движением требований.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6.9.2. Участие в выработке решений органов государственной власти и местного самоуправления  в порядке и объеме, предусмотренными законами РФ.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6.9.3. Проведение переговоров с органами государственной власти и местного самоуправления по существу выдвигаемых Движением требований.</w:t>
      </w:r>
    </w:p>
    <w:p w:rsidR="003A66A4" w:rsidRPr="00C26C53" w:rsidRDefault="003A66A4" w:rsidP="00C26C53">
      <w:pPr>
        <w:spacing w:before="120" w:after="120" w:line="27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6.9.4. Привлечение в Движение новых участников в пределах те</w:t>
      </w:r>
      <w:r w:rsidR="00C26C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рритории, на которой действует р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егиональное отделение, и их регистрация.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6.9.5. Принятие решения о включении и исключении участников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6.10. В компетенцию </w:t>
      </w:r>
      <w:r w:rsidRPr="003A66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Председателя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A66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регионального отделения входит: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6.10.1. Выполнение отдельных функций</w:t>
      </w:r>
      <w:r w:rsidR="00201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</w:t>
      </w:r>
      <w:r w:rsidR="002011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его поручению.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6.10.2. Представление регионального отделения в различных организациях, в органах государственной власти, органах местного самоуправления.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6.10.3. Организация выполнения решений руководящих органов Движения, </w:t>
      </w:r>
      <w:r w:rsidR="009879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Съезда Участников регионального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9879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регионального отделения Движения.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6.10.4. Руководство деятельностью</w:t>
      </w:r>
      <w:r w:rsidR="009879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регионального отделения.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6.10.5. Осуществление мероприятий по реализации целей и задач Движения;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6.10.6. Выдача доверенностей членам регионального отделения.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6.10.7. Решение иных вопросов текущей деятельности местного отделения, не отнесенных к исключительной компетенции </w:t>
      </w:r>
      <w:r w:rsidR="001A5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Съезда Участников регионального отделения</w:t>
      </w:r>
      <w:r w:rsidR="001A5DDD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1A5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A5DDD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регионального отделения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6.11. </w:t>
      </w: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Ревизионная комиссия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A5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регионального отделения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постоянно действующим контрольным органом регионального отделения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6.12.</w:t>
      </w:r>
      <w:r w:rsidR="001A5DDD" w:rsidRPr="001A5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A5DDD" w:rsidRPr="001A5D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Ревизионная</w:t>
      </w:r>
      <w:r w:rsidR="001A5DDD"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1A5DDD" w:rsidRPr="001A5DD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комиссия</w:t>
      </w:r>
      <w:r w:rsidR="001A5DDD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A5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избирается на </w:t>
      </w:r>
      <w:r w:rsidR="001A5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Съезде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 сроком на 2 (два) года. Число членов </w:t>
      </w:r>
      <w:r w:rsidR="001A5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евизионной комиссии</w:t>
      </w:r>
      <w:r w:rsidR="001A5D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 быть не менее 3 (трех) человек.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6.13 Члены </w:t>
      </w:r>
      <w:r w:rsidR="00AF4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AF4D5B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евизионной комиссии</w:t>
      </w:r>
      <w:r w:rsidR="00AF4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своего числа избирают Председателя </w:t>
      </w:r>
      <w:r w:rsidR="00AF4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AF4D5B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евизионной комиссии</w:t>
      </w:r>
      <w:r w:rsidR="00AF4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6.14. К полномочиям </w:t>
      </w:r>
      <w:r w:rsidR="00AF4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AF4D5B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евизионной комиссии</w:t>
      </w:r>
      <w:r w:rsidR="00AF4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</w:t>
      </w:r>
      <w:r w:rsidR="00AF4D5B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относятся: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6.14.1 Проведение ревизии финансово-хозяйственной деятельности регионального отделения Движения, его</w:t>
      </w:r>
      <w:r w:rsidR="00AF4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6.14.2. Контроль за порядком прохождения дел, рассмотрения писем, жалоб и заявлений участников Движения,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6.14.3. В случаях необходимости привлечение к проверкам аудиторских организаций.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6.15. </w:t>
      </w:r>
      <w:r w:rsidR="00AE5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AE5B1B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евизионной комиссии</w:t>
      </w:r>
      <w:r w:rsidR="00AE5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 ревизию не реже одного раза в 1 (один) год.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6.16. Программы деятельности региональных отделений утверждаются </w:t>
      </w:r>
      <w:r w:rsidR="00AE5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Центральным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Советом Движения по представлению Председателя</w:t>
      </w:r>
      <w:r w:rsidR="00AE5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Статья 7.МЕСТНЫЕ ОТДЕЛЕНИЯ.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 Местные отделения создаются решением регионального отделения. Местные отделения действуют в пределах территории муниципального образования. В границах одного муниципального образования может быть создано лишь одно местное отделение. Местные отделения создаются и действуют на территориях тех субъектов, где существуют региональные отделения Движения.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7.2. </w:t>
      </w:r>
      <w:r w:rsidR="00F018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Съезд Участников</w:t>
      </w: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="00F018A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Движения</w:t>
      </w: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местного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</w:t>
      </w:r>
      <w:r w:rsidR="00F01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Съезд Участников)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высшим руководящим органом местного отделения, созывается</w:t>
      </w:r>
      <w:r w:rsidR="00F01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Советом местного отделения не реже 1 (одного) раза в год.</w:t>
      </w:r>
      <w:r w:rsidR="00F01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Съезд Участников</w:t>
      </w:r>
      <w:r w:rsidR="00F018A3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правомочно, если на нем присутствует более 1/2 членов, входящих в состав местного отделения.</w:t>
      </w:r>
    </w:p>
    <w:p w:rsidR="00F018A3" w:rsidRDefault="003A66A4" w:rsidP="003A66A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 К исключительной компетенции</w:t>
      </w:r>
      <w:r w:rsidR="00F01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Съезд Участников</w:t>
      </w:r>
      <w:r w:rsidR="00F018A3"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отделения относится</w:t>
      </w:r>
      <w:r w:rsidR="00F01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7.3.1. избрание</w:t>
      </w:r>
      <w:r w:rsidR="00F01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 местного отделения сроком на 2 (два) года;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7.3.2. избрание Председателя</w:t>
      </w:r>
      <w:r w:rsidR="00F01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местного отделения сроком на 2 (два) года;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7.3.3. заслушивание, обсуждение и утверждение отчетов</w:t>
      </w:r>
      <w:r w:rsidR="00F01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и Председателя</w:t>
      </w:r>
      <w:r w:rsidR="006534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местного отделения;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7.3.4. избрание Ревизора местного отделения сроком на 2 (два) года, заслушивание отчета Ревизора местного отделения;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7.3.5. избрание </w:t>
      </w:r>
      <w:r w:rsidR="00D348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D348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 Участников Движения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отделения;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7.3.6.  утверждение плана работы отделения;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7.3.7. </w:t>
      </w:r>
      <w:r w:rsidR="00D348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вправе решать иные вопросы деятельности местного отделения, предложенные к рассмотрению.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7.4. Решения на </w:t>
      </w:r>
      <w:r w:rsidR="00D348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Съезде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принимаются простым большинством голосов </w:t>
      </w:r>
      <w:r w:rsidR="00D348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местного отделения, присутствующих на заседании, при наличии кворума.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7.5. Форма голосования определяется </w:t>
      </w:r>
      <w:r w:rsidR="00D348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Съездом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местного отделения Движения.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7.6. Внеочередные </w:t>
      </w:r>
      <w:r w:rsidR="00D348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Съезды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могут созываться по решению Совета либо по письменному требованию не менее 1/3 от общего числа членов местного отделения.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7.7. </w:t>
      </w: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Совет местного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– Совет) является постоянно действующим руководящим коллегиальным органом местного отделения, осуществляющим в период между </w:t>
      </w:r>
      <w:r w:rsidR="003F12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Съездами Участников Движения местного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руководство деятельностью местного отделения.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7.8. К компетенции Совета относится: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7.8.1. решение вопросов созыва </w:t>
      </w:r>
      <w:r w:rsidR="003F12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</w:t>
      </w:r>
      <w:r w:rsidR="00BC1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3F12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="00BC1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местного отделения, разработка и утверждение проекта повестки дня;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7.8.2. прием, исключение и учет </w:t>
      </w:r>
      <w:r w:rsidR="00BC1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Движения;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7.8.3. решение иных вопросов, не относящихся к исключительной компетенции </w:t>
      </w:r>
      <w:r w:rsidR="00BC1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Съезда Участников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местного отделения.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7.9. Заседания Совета проводятся по мере необходимости, но не реже 1 (одного) раза в год и считаются правомочными при участии в них более 1/2 от общего числа членов Совета. Заседания Совета могут созываться по инициативе Председателя</w:t>
      </w:r>
      <w:r w:rsidR="00BC1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отделения, а также по письменному требованию не менее 1/3 членов Совета.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7.10. Председательствует на заседаниях Совета Председатель</w:t>
      </w:r>
      <w:r w:rsidR="00BC1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местного отделения.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7.11. В случае, если количественный состав </w:t>
      </w:r>
      <w:r w:rsidR="00BC1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местного отделения составляет не более 10 человек, Совет местного отделения Движения может не избираться. В этом случае функции Совета осуществляет Председатель</w:t>
      </w:r>
      <w:r w:rsidR="00BC1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Совета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местного отделения.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7.12. </w:t>
      </w: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Председатель </w:t>
      </w:r>
      <w:r w:rsidR="00BC1F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</w:t>
      </w: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овета местного отделения</w:t>
      </w:r>
      <w:r w:rsidR="00BC1FD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(далее - Председатель)</w:t>
      </w:r>
      <w:r w:rsidR="00BC1F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 руководство текущей деятельностью местного отделения.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7.13. К компетенции Председателя местного отделения относится: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7.13.1. организация выполнения решений руководящих органов Движения, </w:t>
      </w:r>
      <w:r w:rsidR="00BC1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Съезда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Совета местного отделения Движения;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7.13.2. руководство деятельностью Совета местного отделения;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7.13.3. осуществление мероприятий по реализации целей и задач Движения;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7.13.4. решение иных вопросов текущей деятельности местного отделения, не отнесенных к исключительной компетенции </w:t>
      </w:r>
      <w:r w:rsidR="00C53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Съезда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компетенции Совета местного отделения.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7.14. </w:t>
      </w: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Ревизор местного отделения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контрольно-ревизионным выборным органом местного отделения.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7.15. Ревизор избирается на </w:t>
      </w:r>
      <w:r w:rsidR="00C53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Съезде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местного отделения сроком на 2 (два) года.  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7.15. К компетенции Ревизора относится: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7.15.1. Проведение ревизий и проверок деятельности местного отделения Движения,</w:t>
      </w:r>
    </w:p>
    <w:p w:rsidR="003A66A4" w:rsidRPr="003A66A4" w:rsidRDefault="003A66A4" w:rsidP="003A66A4">
      <w:pPr>
        <w:spacing w:before="120"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7.15.2. Контроль за соблюдением руководящими и иными органами местного отделения Движения норм действующего законодательства, положений Устава и законных прав и интересов </w:t>
      </w:r>
      <w:r w:rsidR="00C53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местного отделения 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Статья 8. ИМУЩЕСТВО ДВИЖЕНИЯ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 Имущество Движения формируется на основе: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8.1.1. добровольных взносов и пожертвований физических и юридических лиц;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8.1.2. поступления от получения грантов;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8.1.3. гражданско-правовых сделок;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8.1.4. других не запрещенных законом поступлений.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Движение может иметь в собственности земельные участки, здания, строения, сооружения, жилищный фонд, транспорт, оборудование, инвентарь, денежные средства, ценные бумаги и иное имущество, необходимое для обеспечения деятельности, предусмотренной настоящим Уставом.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В собственности Движения могут находиться также учреждения, издательства, средства массовой информации, создаваемые в соответствии с его уставными целями и законодательством Российской Федерации.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Участники Движения не сохраняют право на переданное ему в собственность имущество, а также не имеют права собственности на долю имущества, принадлежащего Движению.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Статья 9. ПОРЯДОК ВНЕСЕНИЯ ИЗМЕНЕНИЙ И ДОПОЛНЕНИЙ В УСТАВ ДВИЖЕНИЯ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9.1. Исключительным правом внесения изменений и дополнений в настоящий Устав обладает Съезд </w:t>
      </w:r>
      <w:r w:rsidR="006D1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Участников 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9.2. Принятые изменения и дополнения подлежат государственной регистрации в порядке, предусмотренном законодательством Российской Федерации.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Статья 10. ПОРЯДОК РЕОРГАНИЗАЦИИ И ЛИКВИДАЦИИ ДВИЖЕНИЯ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10.1. Реорганизация Движения осуществляется по решению Съезда</w:t>
      </w:r>
      <w:r w:rsidR="00180D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 или по другим основаниям в соответствии с действующим законодательством. Государственная регистрация вновь образованного после реорганизации Движения осуществляется в порядке, установленном законодательством Российской Федерации.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10.2. Имущество Движения переходит после его реорганизации к вновь возникшим юридическим лицам в порядке, предусмотренном Гражданским кодексом Российской Федерации.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10.3. Ликвидация Движения осуществляется по решению Съезда</w:t>
      </w:r>
      <w:r w:rsidR="00180D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Движения, если за данное решение проголосовало не менее 2/3 участников Съезда</w:t>
      </w:r>
      <w:r w:rsidR="00180D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Движения, либо по решению суда по основаниям и в порядке, которые предусмотрены законодательством Российской Федерации.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10.4. Имущество, оставшееся в результате ликвидации Движения, после удовлетворения требований кредиторов направляется на цели, предусмотренные настоящим Уставом, либо на цели, определяемые решением Съезда</w:t>
      </w:r>
      <w:r w:rsidR="00180D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</w:t>
      </w: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 о ликвидации Движения, а в спорных случаях - решением суда.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Решение об использовании оставшегося имущества публикуется ликвидационной комиссией в печати. Оставшееся после удовлетворения требований кредиторов имущество Движения, ликвидированного в порядке и по основаниям, предусмотренным Федеральным законом «О противодействии экстремистской деятельности», обращается в собственность Российской Федерации.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10.5. Государственная регистрация Движения в связи с его ликвидацией осуществляется в порядке, предусмотренном законодательством Российской Федерации.</w:t>
      </w:r>
    </w:p>
    <w:p w:rsidR="003A66A4" w:rsidRPr="003A66A4" w:rsidRDefault="003A66A4" w:rsidP="003A66A4">
      <w:pPr>
        <w:spacing w:before="120" w:after="120" w:line="270" w:lineRule="atLeast"/>
        <w:ind w:firstLine="567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3A6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и документы, необходимые для осуществления государственной регистрации Движения в связи с его ликвидацией, представляются в орган, принявший решение о государственной регистрации Движения при его создании.</w:t>
      </w:r>
    </w:p>
    <w:p w:rsidR="00654EA1" w:rsidRDefault="00654EA1" w:rsidP="00C57838">
      <w:pPr>
        <w:jc w:val="center"/>
        <w:rPr>
          <w:rFonts w:cstheme="minorHAnsi"/>
          <w:b/>
          <w:i/>
          <w:sz w:val="28"/>
          <w:szCs w:val="28"/>
        </w:rPr>
      </w:pPr>
    </w:p>
    <w:p w:rsidR="00654EA1" w:rsidRDefault="00654EA1" w:rsidP="00C57838">
      <w:pPr>
        <w:jc w:val="center"/>
        <w:rPr>
          <w:rFonts w:cstheme="minorHAnsi"/>
          <w:b/>
          <w:i/>
          <w:sz w:val="28"/>
          <w:szCs w:val="28"/>
        </w:rPr>
      </w:pPr>
    </w:p>
    <w:p w:rsidR="00654EA1" w:rsidRDefault="00654EA1" w:rsidP="00C57838">
      <w:pPr>
        <w:jc w:val="center"/>
        <w:rPr>
          <w:rFonts w:cstheme="minorHAnsi"/>
          <w:b/>
          <w:i/>
          <w:sz w:val="28"/>
          <w:szCs w:val="28"/>
        </w:rPr>
      </w:pPr>
    </w:p>
    <w:p w:rsidR="00654EA1" w:rsidRDefault="00654EA1" w:rsidP="00C57838">
      <w:pPr>
        <w:jc w:val="center"/>
        <w:rPr>
          <w:rFonts w:cstheme="minorHAnsi"/>
          <w:b/>
          <w:i/>
          <w:sz w:val="28"/>
          <w:szCs w:val="28"/>
        </w:rPr>
      </w:pPr>
    </w:p>
    <w:p w:rsidR="00BB609F" w:rsidRPr="00C57838" w:rsidRDefault="00C57838" w:rsidP="00C57838">
      <w:pPr>
        <w:jc w:val="center"/>
        <w:rPr>
          <w:rFonts w:cstheme="minorHAnsi"/>
          <w:b/>
          <w:i/>
          <w:sz w:val="28"/>
          <w:szCs w:val="28"/>
        </w:rPr>
      </w:pPr>
      <w:r w:rsidRPr="00C57838">
        <w:rPr>
          <w:rFonts w:cstheme="minorHAnsi"/>
          <w:b/>
          <w:i/>
          <w:sz w:val="28"/>
          <w:szCs w:val="28"/>
        </w:rPr>
        <w:t>Учредители:</w:t>
      </w:r>
    </w:p>
    <w:sectPr w:rsidR="00BB609F" w:rsidRPr="00C57838" w:rsidSect="00BB609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B29" w:rsidRDefault="007E7B29" w:rsidP="00654EA1">
      <w:pPr>
        <w:spacing w:after="0" w:line="240" w:lineRule="auto"/>
      </w:pPr>
      <w:r>
        <w:separator/>
      </w:r>
    </w:p>
  </w:endnote>
  <w:endnote w:type="continuationSeparator" w:id="0">
    <w:p w:rsidR="007E7B29" w:rsidRDefault="007E7B29" w:rsidP="00654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48587"/>
      <w:docPartObj>
        <w:docPartGallery w:val="Page Numbers (Bottom of Page)"/>
        <w:docPartUnique/>
      </w:docPartObj>
    </w:sdtPr>
    <w:sdtContent>
      <w:p w:rsidR="00654EA1" w:rsidRDefault="001416E0">
        <w:pPr>
          <w:pStyle w:val="a7"/>
          <w:jc w:val="center"/>
        </w:pPr>
        <w:fldSimple w:instr=" PAGE   \* MERGEFORMAT ">
          <w:r w:rsidR="00930748">
            <w:rPr>
              <w:noProof/>
            </w:rPr>
            <w:t>11</w:t>
          </w:r>
        </w:fldSimple>
      </w:p>
    </w:sdtContent>
  </w:sdt>
  <w:p w:rsidR="00654EA1" w:rsidRDefault="00654E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B29" w:rsidRDefault="007E7B29" w:rsidP="00654EA1">
      <w:pPr>
        <w:spacing w:after="0" w:line="240" w:lineRule="auto"/>
      </w:pPr>
      <w:r>
        <w:separator/>
      </w:r>
    </w:p>
  </w:footnote>
  <w:footnote w:type="continuationSeparator" w:id="0">
    <w:p w:rsidR="007E7B29" w:rsidRDefault="007E7B29" w:rsidP="00654E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6A4"/>
    <w:rsid w:val="0000410B"/>
    <w:rsid w:val="00012D9A"/>
    <w:rsid w:val="00014BA4"/>
    <w:rsid w:val="00067FE0"/>
    <w:rsid w:val="00081122"/>
    <w:rsid w:val="000C3C85"/>
    <w:rsid w:val="000F2C87"/>
    <w:rsid w:val="0011635B"/>
    <w:rsid w:val="001416E0"/>
    <w:rsid w:val="00152000"/>
    <w:rsid w:val="00180D63"/>
    <w:rsid w:val="001A5DDD"/>
    <w:rsid w:val="001B02E1"/>
    <w:rsid w:val="001B3DF5"/>
    <w:rsid w:val="001C7921"/>
    <w:rsid w:val="001E53A3"/>
    <w:rsid w:val="002011B0"/>
    <w:rsid w:val="00225047"/>
    <w:rsid w:val="002541F0"/>
    <w:rsid w:val="00293B6F"/>
    <w:rsid w:val="002F4F4B"/>
    <w:rsid w:val="00353E33"/>
    <w:rsid w:val="00357FBC"/>
    <w:rsid w:val="003A66A4"/>
    <w:rsid w:val="003D2E8F"/>
    <w:rsid w:val="003F1269"/>
    <w:rsid w:val="00414E79"/>
    <w:rsid w:val="00430A07"/>
    <w:rsid w:val="004514F3"/>
    <w:rsid w:val="004D69A1"/>
    <w:rsid w:val="004E1942"/>
    <w:rsid w:val="005137BD"/>
    <w:rsid w:val="00557581"/>
    <w:rsid w:val="0056433A"/>
    <w:rsid w:val="00641C37"/>
    <w:rsid w:val="0065342B"/>
    <w:rsid w:val="00654EA1"/>
    <w:rsid w:val="006D14AC"/>
    <w:rsid w:val="006E5833"/>
    <w:rsid w:val="007E1C63"/>
    <w:rsid w:val="007E7B29"/>
    <w:rsid w:val="0085417F"/>
    <w:rsid w:val="008710A9"/>
    <w:rsid w:val="00905847"/>
    <w:rsid w:val="00930748"/>
    <w:rsid w:val="009879A6"/>
    <w:rsid w:val="009A62DA"/>
    <w:rsid w:val="009C5E9B"/>
    <w:rsid w:val="00A36E9B"/>
    <w:rsid w:val="00A77AC9"/>
    <w:rsid w:val="00AE5B1B"/>
    <w:rsid w:val="00AF4D5B"/>
    <w:rsid w:val="00B2161C"/>
    <w:rsid w:val="00B376D5"/>
    <w:rsid w:val="00B47D68"/>
    <w:rsid w:val="00BB609F"/>
    <w:rsid w:val="00BC1FDB"/>
    <w:rsid w:val="00BF704A"/>
    <w:rsid w:val="00C051E6"/>
    <w:rsid w:val="00C26C53"/>
    <w:rsid w:val="00C35D0D"/>
    <w:rsid w:val="00C53ACE"/>
    <w:rsid w:val="00C57838"/>
    <w:rsid w:val="00C758A8"/>
    <w:rsid w:val="00D34836"/>
    <w:rsid w:val="00D8762E"/>
    <w:rsid w:val="00DA6B2E"/>
    <w:rsid w:val="00DC0F87"/>
    <w:rsid w:val="00DE5BC0"/>
    <w:rsid w:val="00E46ABC"/>
    <w:rsid w:val="00E67017"/>
    <w:rsid w:val="00E917A6"/>
    <w:rsid w:val="00EA111F"/>
    <w:rsid w:val="00F018A3"/>
    <w:rsid w:val="00F20586"/>
    <w:rsid w:val="00F25E4F"/>
    <w:rsid w:val="00FE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09F"/>
  </w:style>
  <w:style w:type="paragraph" w:styleId="3">
    <w:name w:val="heading 3"/>
    <w:basedOn w:val="a"/>
    <w:link w:val="30"/>
    <w:uiPriority w:val="9"/>
    <w:qFormat/>
    <w:rsid w:val="003A66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66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Emphasis"/>
    <w:basedOn w:val="a0"/>
    <w:uiPriority w:val="20"/>
    <w:qFormat/>
    <w:rsid w:val="003A66A4"/>
    <w:rPr>
      <w:i/>
      <w:iCs/>
    </w:rPr>
  </w:style>
  <w:style w:type="character" w:styleId="a4">
    <w:name w:val="Strong"/>
    <w:basedOn w:val="a0"/>
    <w:uiPriority w:val="22"/>
    <w:qFormat/>
    <w:rsid w:val="003A66A4"/>
    <w:rPr>
      <w:b/>
      <w:bCs/>
    </w:rPr>
  </w:style>
  <w:style w:type="character" w:customStyle="1" w:styleId="apple-converted-space">
    <w:name w:val="apple-converted-space"/>
    <w:basedOn w:val="a0"/>
    <w:rsid w:val="003A66A4"/>
  </w:style>
  <w:style w:type="paragraph" w:styleId="a5">
    <w:name w:val="header"/>
    <w:basedOn w:val="a"/>
    <w:link w:val="a6"/>
    <w:uiPriority w:val="99"/>
    <w:semiHidden/>
    <w:unhideWhenUsed/>
    <w:rsid w:val="00654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4EA1"/>
  </w:style>
  <w:style w:type="paragraph" w:styleId="a7">
    <w:name w:val="footer"/>
    <w:basedOn w:val="a"/>
    <w:link w:val="a8"/>
    <w:uiPriority w:val="99"/>
    <w:unhideWhenUsed/>
    <w:rsid w:val="00654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4E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2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30CDA-3C39-45E7-9C8A-F0453A489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15</Pages>
  <Words>5367</Words>
  <Characters>30598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62</cp:revision>
  <dcterms:created xsi:type="dcterms:W3CDTF">2013-02-24T07:28:00Z</dcterms:created>
  <dcterms:modified xsi:type="dcterms:W3CDTF">2013-02-25T10:22:00Z</dcterms:modified>
</cp:coreProperties>
</file>